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E11FDA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177786" w:rsidRPr="00177786">
        <w:rPr>
          <w:rFonts w:ascii="Times New Roman" w:hAnsi="Times New Roman" w:cs="Times New Roman"/>
          <w:b/>
          <w:sz w:val="28"/>
          <w:szCs w:val="28"/>
        </w:rPr>
        <w:t>Конкурентное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177786" w:rsidRPr="00177786" w:rsidRDefault="00177786" w:rsidP="0017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786">
        <w:rPr>
          <w:rFonts w:ascii="Times New Roman" w:hAnsi="Times New Roman" w:cs="Times New Roman"/>
          <w:sz w:val="28"/>
          <w:szCs w:val="28"/>
        </w:rPr>
        <w:t>1.</w:t>
      </w:r>
      <w:r w:rsidRPr="00177786">
        <w:rPr>
          <w:rFonts w:ascii="Times New Roman" w:hAnsi="Times New Roman" w:cs="Times New Roman"/>
          <w:sz w:val="28"/>
          <w:szCs w:val="28"/>
        </w:rPr>
        <w:tab/>
        <w:t>Монополистическая деятельность как правонарушение: понятие и виды.</w:t>
      </w:r>
    </w:p>
    <w:p w:rsidR="00487DAF" w:rsidRDefault="00177786" w:rsidP="0017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786">
        <w:rPr>
          <w:rFonts w:ascii="Times New Roman" w:hAnsi="Times New Roman" w:cs="Times New Roman"/>
          <w:sz w:val="28"/>
          <w:szCs w:val="28"/>
        </w:rPr>
        <w:t>2.</w:t>
      </w:r>
      <w:r w:rsidRPr="00177786">
        <w:rPr>
          <w:rFonts w:ascii="Times New Roman" w:hAnsi="Times New Roman" w:cs="Times New Roman"/>
          <w:sz w:val="28"/>
          <w:szCs w:val="28"/>
        </w:rPr>
        <w:tab/>
        <w:t>Правовая защита от недобросовестной конкуренции.</w:t>
      </w:r>
    </w:p>
    <w:p w:rsidR="00177786" w:rsidRDefault="00177786" w:rsidP="0017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77786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4E51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2016-11-20T21:49:00Z</dcterms:created>
  <dcterms:modified xsi:type="dcterms:W3CDTF">2016-11-20T21:49:00Z</dcterms:modified>
</cp:coreProperties>
</file>